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7A" w:rsidRPr="009C71E6" w:rsidRDefault="009A2C7A" w:rsidP="009A2C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E6">
        <w:rPr>
          <w:rFonts w:ascii="Times New Roman" w:hAnsi="Times New Roman" w:cs="Times New Roman"/>
          <w:b/>
          <w:sz w:val="24"/>
          <w:szCs w:val="24"/>
        </w:rPr>
        <w:t>М</w:t>
      </w:r>
      <w:r w:rsidR="009C71E6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  <w:r w:rsidR="00522A14" w:rsidRPr="009C71E6">
        <w:rPr>
          <w:rFonts w:ascii="Times New Roman" w:hAnsi="Times New Roman" w:cs="Times New Roman"/>
          <w:sz w:val="24"/>
          <w:szCs w:val="24"/>
        </w:rPr>
        <w:t xml:space="preserve"> </w:t>
      </w:r>
      <w:r w:rsidR="00121ACA">
        <w:rPr>
          <w:rFonts w:ascii="Times New Roman" w:hAnsi="Times New Roman" w:cs="Times New Roman"/>
          <w:b/>
          <w:sz w:val="24"/>
          <w:szCs w:val="24"/>
        </w:rPr>
        <w:t>ПЛАВЕНСКАЯ</w:t>
      </w:r>
      <w:r w:rsidRPr="009C71E6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 w:rsidR="00522A14" w:rsidRPr="009C71E6">
        <w:rPr>
          <w:rFonts w:ascii="Times New Roman" w:hAnsi="Times New Roman" w:cs="Times New Roman"/>
          <w:b/>
          <w:sz w:val="24"/>
          <w:szCs w:val="24"/>
        </w:rPr>
        <w:t>НЯЯ ОБЩЕОБРАЗОВАТЕЛЬНАЯ ШКОЛА</w:t>
      </w:r>
    </w:p>
    <w:p w:rsidR="009A2C7A" w:rsidRPr="009C71E6" w:rsidRDefault="009A2C7A" w:rsidP="009A2C7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2C7A" w:rsidRPr="009C71E6" w:rsidRDefault="009A2C7A" w:rsidP="009A2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A2C7A" w:rsidRPr="009C71E6" w:rsidRDefault="009A2C7A" w:rsidP="009A2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522A14" w:rsidRPr="009C71E6" w:rsidRDefault="009A2C7A" w:rsidP="009A2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C71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6"/>
        <w:gridCol w:w="3969"/>
      </w:tblGrid>
      <w:tr w:rsidR="00522A14" w:rsidRPr="009C71E6" w:rsidTr="009C71E6">
        <w:trPr>
          <w:trHeight w:val="324"/>
          <w:jc w:val="center"/>
        </w:trPr>
        <w:tc>
          <w:tcPr>
            <w:tcW w:w="5246" w:type="dxa"/>
            <w:hideMark/>
          </w:tcPr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1E6">
              <w:rPr>
                <w:rFonts w:ascii="Times New Roman" w:hAnsi="Times New Roman" w:cs="Times New Roman"/>
                <w:sz w:val="24"/>
                <w:szCs w:val="24"/>
              </w:rPr>
              <w:t xml:space="preserve">          СОГЛАСОВАНО</w:t>
            </w:r>
          </w:p>
        </w:tc>
      </w:tr>
      <w:tr w:rsidR="00522A14" w:rsidRPr="009C71E6" w:rsidTr="009C71E6">
        <w:trPr>
          <w:trHeight w:val="428"/>
          <w:jc w:val="center"/>
        </w:trPr>
        <w:tc>
          <w:tcPr>
            <w:tcW w:w="5246" w:type="dxa"/>
          </w:tcPr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1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22A14" w:rsidRPr="009C71E6" w:rsidTr="009C71E6">
        <w:trPr>
          <w:trHeight w:val="166"/>
          <w:jc w:val="center"/>
        </w:trPr>
        <w:tc>
          <w:tcPr>
            <w:tcW w:w="5246" w:type="dxa"/>
          </w:tcPr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A14" w:rsidRPr="009C71E6" w:rsidRDefault="00522A14" w:rsidP="009C71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22A14" w:rsidRPr="009C71E6" w:rsidRDefault="00121ACA" w:rsidP="00121A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522A14" w:rsidRPr="009C71E6" w:rsidTr="007B1EBD">
        <w:trPr>
          <w:trHeight w:val="300"/>
          <w:jc w:val="center"/>
        </w:trPr>
        <w:tc>
          <w:tcPr>
            <w:tcW w:w="5246" w:type="dxa"/>
          </w:tcPr>
          <w:p w:rsidR="00522A14" w:rsidRPr="009C71E6" w:rsidRDefault="00522A14" w:rsidP="009C71E6">
            <w:pPr>
              <w:pStyle w:val="a4"/>
              <w:rPr>
                <w:rFonts w:eastAsia="Times New Roman"/>
              </w:rPr>
            </w:pPr>
          </w:p>
        </w:tc>
        <w:tc>
          <w:tcPr>
            <w:tcW w:w="3969" w:type="dxa"/>
            <w:hideMark/>
          </w:tcPr>
          <w:p w:rsidR="00522A14" w:rsidRPr="009C71E6" w:rsidRDefault="00522A14" w:rsidP="009C71E6">
            <w:pPr>
              <w:pStyle w:val="a4"/>
              <w:rPr>
                <w:rFonts w:eastAsia="Times New Roman"/>
              </w:rPr>
            </w:pPr>
          </w:p>
        </w:tc>
      </w:tr>
      <w:tr w:rsidR="00522A14" w:rsidRPr="009C71E6" w:rsidTr="007B1EBD">
        <w:trPr>
          <w:trHeight w:val="300"/>
          <w:jc w:val="center"/>
        </w:trPr>
        <w:tc>
          <w:tcPr>
            <w:tcW w:w="5246" w:type="dxa"/>
          </w:tcPr>
          <w:p w:rsidR="00522A14" w:rsidRPr="009C71E6" w:rsidRDefault="00522A14" w:rsidP="009C71E6">
            <w:pPr>
              <w:pStyle w:val="a4"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522A14" w:rsidRPr="009C71E6" w:rsidRDefault="00522A14" w:rsidP="007B1E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2C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2C7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C7A">
        <w:rPr>
          <w:rFonts w:ascii="Times New Roman" w:hAnsi="Times New Roman" w:cs="Times New Roman"/>
          <w:b/>
          <w:i/>
          <w:sz w:val="28"/>
          <w:szCs w:val="28"/>
        </w:rPr>
        <w:t>курса внеурочной деятельности</w:t>
      </w:r>
    </w:p>
    <w:p w:rsidR="00D272E2" w:rsidRPr="009A2C7A" w:rsidRDefault="00D272E2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2C7A" w:rsidRPr="009A2C7A" w:rsidRDefault="00522A14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"Школьный медиоцентр</w:t>
      </w:r>
      <w:r w:rsidR="009A2C7A" w:rsidRPr="009A2C7A">
        <w:rPr>
          <w:rFonts w:ascii="Times New Roman" w:hAnsi="Times New Roman" w:cs="Times New Roman"/>
          <w:b/>
          <w:sz w:val="56"/>
          <w:szCs w:val="56"/>
        </w:rPr>
        <w:t>"</w:t>
      </w: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2C7A">
        <w:rPr>
          <w:rFonts w:ascii="Times New Roman" w:hAnsi="Times New Roman" w:cs="Times New Roman"/>
          <w:b/>
          <w:i/>
          <w:sz w:val="28"/>
          <w:szCs w:val="28"/>
        </w:rPr>
        <w:t>для учащихся 5-1</w:t>
      </w:r>
      <w:r w:rsidR="0075152E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9A2C7A">
        <w:rPr>
          <w:rFonts w:ascii="Times New Roman" w:hAnsi="Times New Roman" w:cs="Times New Roman"/>
          <w:b/>
          <w:i/>
          <w:sz w:val="28"/>
          <w:szCs w:val="28"/>
        </w:rPr>
        <w:t xml:space="preserve"> классов</w:t>
      </w:r>
    </w:p>
    <w:p w:rsidR="00D272E2" w:rsidRPr="009A2C7A" w:rsidRDefault="00D272E2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A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121AC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A2C7A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121AC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A2C7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P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1E6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1E6" w:rsidRDefault="009C71E6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E6" w:rsidRDefault="009C71E6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E6" w:rsidRDefault="009C71E6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E6" w:rsidRDefault="009C71E6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0A0" w:rsidRDefault="004F40A0" w:rsidP="009A2C7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C71E6" w:rsidRDefault="009C71E6" w:rsidP="00242B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7CCC" w:rsidRDefault="009A2C7A" w:rsidP="00677C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C7A">
        <w:rPr>
          <w:rFonts w:ascii="Times New Roman" w:hAnsi="Times New Roman" w:cs="Times New Roman"/>
          <w:b/>
          <w:sz w:val="28"/>
          <w:szCs w:val="28"/>
        </w:rPr>
        <w:t>Учи</w:t>
      </w:r>
      <w:r w:rsidR="00121ACA">
        <w:rPr>
          <w:rFonts w:ascii="Times New Roman" w:hAnsi="Times New Roman" w:cs="Times New Roman"/>
          <w:b/>
          <w:sz w:val="28"/>
          <w:szCs w:val="28"/>
        </w:rPr>
        <w:t xml:space="preserve">тель: </w:t>
      </w:r>
    </w:p>
    <w:p w:rsidR="00677CCC" w:rsidRDefault="00242BF4" w:rsidP="00677C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Рябшапченко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  <w:bookmarkStart w:id="0" w:name="_GoBack"/>
      <w:bookmarkEnd w:id="0"/>
    </w:p>
    <w:p w:rsidR="009A2C7A" w:rsidRDefault="009A2C7A" w:rsidP="00677CC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C7A" w:rsidRDefault="009A2C7A" w:rsidP="009A2C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77B" w:rsidRPr="00C459EA" w:rsidRDefault="009A2C7A" w:rsidP="009C71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C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3237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Общая характеристика курса внеурочной деятельн</w:t>
      </w:r>
      <w:r w:rsidR="003E3237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="005809D7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3237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«Школа юных корреспондентов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разделе учебного пособия рассматриваются основные способы работы с информацией, которые в целом определяют специфику современного информационного общества: получение, передача, трансформация, интерпретация информации. Особое внимание уделяется следующим вопросам: как влияет информация на общественное мнение и на сознание отдельных людей, как отличить полную информацию от неполной, достоверную информацию от недостоверной, как проверить источники информации. Также здесь подробно рассматривается работа с интернет-источниками: сайтами информационных агентств и российских телеканалов, электронной базой «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» и сайтами ведущих исследовательских компаний, представляющих качественную статистическую информацию.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раздел курса посвящён особенностям журналистского текста, способам его создания и взаимодействия с аудиторией, подробно рассматривается его специфика во всех видах СМИ: в прессе, на радио, на телевидении и в Интернете. Большое значение для понимания выбора того или иного публицистического жанра имеет целеполагание, поэтому при изучении каждого конкретного жанра анализируется связь между целью журналиста и выбранной формой её воплощения (жанром). В качестве образцов, с которыми предлагается работать учащимся, используются материалы ведущих российских информационных агентств, интернет-клонов ведущих печатных изданий, радио- и телекомпаний. Из всего многообразия публицистических жанров в данном курсе особенно подробно изучается информационная заметка — мягкая и жёсткая новость. Именно с жанром новости приходится ежедневно сталкиваться любому потребителю средств массовой информации, именно этот жанр в первую очередь формирует общественное мнение по 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ому или иному вопросу.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примере и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нтервью в курсе рассматривается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развиваются жанры, какие факторы социальной жизни способствуют появлению новых жанровых форм. Это необходимо для формирования представлений о современном 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медийном</w:t>
      </w:r>
      <w:proofErr w:type="spell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 как о постоянно меняющейся информационной системе, в которой на каждом этапе необходимо отслеживать причинно-следственные связи. В рамках курса не случайно уделяется внимание даже таким жанрам современного телевидения, как ток-шоу и реалити-шоу, которые вызывают неоднозначную реакцию в обществе. На занятиях учащимся предлагается найти образцы познавательных, образовательных, просветительских телепроектов, существующих в данных жанрах, с целью показать, что жанр — это форма, и только от конкретного человека зависит,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целях её использовать и каким содержанием наполнить.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публицистических жанров в курсе даются обзорно, но в объёме достаточно для того, чтобы учащийся мог попробовать совершить первые творческие пробы в том или ином жанре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Логику разворачивания материала учебных занятий определяет проблемно-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обучению, продиктованный как </w:t>
      </w:r>
      <w:proofErr w:type="gramStart"/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proofErr w:type="gram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современному учебному занятию, так и самой спецификой профессиональной журналистской деятельности.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занятий учащиеся осваивают виды деятел</w:t>
      </w:r>
      <w:r w:rsid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ьности, которые с одной стороны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относятся к профессиональной сфере журналиста, с другой стороны, выступают как универсальные, 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едметные</w:t>
      </w:r>
      <w:proofErr w:type="spellEnd"/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применяемые в научной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исследовательской, учебной работе, а также в повседневных бытовых ситуациях. К таким видам деятельности относятся поиск источников информации, использование интервью как одного из способов получения информации, проверка достоверности полученной информации, умение критично и объективно её оценивать и т. д. Многие занятия курса имеют исследовательский характер: учащимся предлагается самостоятельно проанализировать конкретную ситуацию или определённые публицистические материалы, сделать выводы, а затем сопоставить их с 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преложенным</w:t>
      </w:r>
      <w:proofErr w:type="spell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образцом. Не менее 60% учебных занятий отводится на практическую деятельность учащихся, направленную на совершенствование умений анализа и структурирования информации, развитие навыков устной и письменной речи, выбор и использование выразительных средств языка, поиск причинно-следственных связей, сравнение и сопоставление, самоконтроль и оценку своей деятельности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Форма организации обучения: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проблемная беседа, практическая работа в группах, творческая работа, деловая игра,</w:t>
      </w:r>
      <w:r w:rsidR="003E3237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конференция, презентация проектная деятельность, индивидуальные задания. Поскольку журналистика — это публичная профессия, в основе которой постоянное ежедневное выстраивание коммуникативных взаимодействий, часть учебных занятий проходит в форме 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публичных выступлений -открытых презентаций, конференций, публичной защиты коллективных учебных проектов, в рамках которых у учащихся появляются дополнительные возможности совершенствования навыков донесения своей мысли до аудитории, отстаивания и аргументации своей позиции.</w:t>
      </w:r>
    </w:p>
    <w:p w:rsidR="002F577B" w:rsidRPr="00C459EA" w:rsidRDefault="009C71E6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3E3237" w:rsidRPr="00C459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F577B" w:rsidRPr="00C459E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Форма контроля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Поскольку журналистика — это публичная профессия, ориентированная на взаимодействие с широкой аудиторией, то главное условие предъявления образовательного результата по курсу «Журналистика для начинающих» - это публичность. Данный курс предполагает, что все творческие работы, подготовленные учащимися в рамках изучения тем и </w:t>
      </w:r>
      <w:proofErr w:type="gram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proofErr w:type="gram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увидят своего читателя, слушателя, зрителя. Конкретная форма предъявления результата зависит от выбора учащихся и педагога, возможностей образовательного учреждения: публикации в школьной газете на сайте школы, в социальных сетях, видеосюжет для школьного телевидения, размещённый в сети Интернет, выход в эфир на школьном радио.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изучения каждого раздела предусмотрена творческая работа В качестве итоговой работы по результатам прохождения курса предусматривается один или несколько коллективных проектов. Кроме того, курс предусматривает публичную презентацию ученических проектов, рассчитанную на аудиторию образовательного учреждения (школьники, педагоги, родители).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Рекомендуется зачётная система оценивания работы учащихся. Как вариант возможна </w:t>
      </w:r>
      <w:proofErr w:type="spellStart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зачётно</w:t>
      </w:r>
      <w:proofErr w:type="spellEnd"/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-рейтинговая (накопительная) система, учитывающая не только выполнение творческих работ по изученным темам, но также активность и продуктивность работы учащихся на каждом занятии.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Место курса внеурочной деятельно</w:t>
      </w: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 «Школа юных корреспондентов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учебном плане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тематическое планирование предусматривает распределения времени по разделам и темам</w:t>
      </w:r>
      <w:r w:rsidR="00D2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программы. Курс рассчитан на 34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D27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данной рабочей программы выб</w:t>
      </w:r>
      <w:r w:rsidR="00D272E2">
        <w:rPr>
          <w:rFonts w:ascii="Times New Roman" w:eastAsia="Times New Roman" w:hAnsi="Times New Roman" w:cs="Times New Roman"/>
          <w:color w:val="000000"/>
          <w:sz w:val="24"/>
          <w:szCs w:val="24"/>
        </w:rPr>
        <w:t>ран курс, на который отводится 1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340064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D27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(34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D272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2023</w:t>
      </w:r>
      <w:r w:rsidR="00340064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C71E6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года)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Планируемые результаты освоения курса внеурочной деятельно</w:t>
      </w: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 «Школа юных корреспондентов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курса.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предметных результатов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учащийся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-создавать публицистические тексты различных жанров, определять и анализировать необходимые источники информации в соответствии с поставленными задачами;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-писать информационные публицистические тексты в жанре жёсткой и мягкой новости в зависимости от характера фактов и </w:t>
      </w:r>
      <w:proofErr w:type="gramStart"/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proofErr w:type="gramEnd"/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предъявляемых к новости в разных средствах массовой информации;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с заголовком и заголовочным комплексам, понимать функцию заголовка;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публицистический текст с точки зрения его жанровой специфики;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диалог в рамках делового общения;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каждую конкретную ситуацию, сложившуюся в практике работы журналиста, с точки зрения морали и законности того или иного действия;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ресурсы публицистического стиля речи в речевой практике при создании устных и письменных высказываний;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-выявлять в публицистических текстах тему и проблему и выражать своё отношение к ним в развёрнутых аргументированных устных и письменных высказываниях;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-воспринимать, анализировать, критически оценивать и интерпретировать прочитанное на уровне не только эмоционального восприятия, но и интеллектуального осмысления.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смысловой анализ текста на основе понимания принципиальных отличий публицистического текста от литературного, художественного, научного и т. п.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proofErr w:type="spellStart"/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учащийся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структуру информационного сообщения, критично воспринимать информацию со страниц печатных СМИ, радио и телевидения, информацию, полученную из сети Интернет;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качественную (верифицированную) и некачественную информацию;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достоверность информации, используя проверенные источники;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-выстраивать продуктивные коммуникативные отношения с окружающими людьми в ситуациях делового и неформального межличностного общения;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коммуникативные возможности языка, умение грамотно формулировать вопросы с целью наиболее полного ответа (соответствующего поставленным задачам коммуникации);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логику взаимодействия средств массовой информации и общественного мнения, механизмы влияния, которое публичная информация оказывается на сознание человека;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-создавать развёрнутые высказывания аналитического и интерпретирующего характера, участвовать в обсуждении, сознательно планировать свою учебную деятельность;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-аргументировать своё мнение и оформлять его словесно в устных и письменных высказываниях как квалифицированный читатель/зритель со сформированными морально-нравственными ценностями.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="002F577B"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учащийся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-работать над расширением и систематизацией знаний о современном мире как об информационном обществе;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взаимосвязи происходящих в мире информационных процессов;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-понимать значимость образования и самообразования как средств своего дальнейшего развития и продуктивного осмысленного существования в современном информационном обществе;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-сознательно планировать свою деятельность используя навыки целеполагания, самоанализа и самооценки;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вырабатывать нравственные критерии выбора в конкретных жизненных ситуациях, понимать происходящие в обществе процессы и оценивать их точки зрения этих критериев;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-проявлять творческую и социальную активность.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универсальные учебные действия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литературу как одну из национально-культурных ценностей русского народа.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родной литературе, испытывать гордость за неё.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свои и чужие поступки.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внимание, удивление, желание больше узнать.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Планированию пути достижения цели.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Установлению целевых приоритетов.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уровень владения тем или иным учебным действием (отвечать на вопрос «что я не знаю и не умею?»).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условия выполнения учебной задачи.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альтернативные способы достижения цели.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и вырабатывать разные точки зрения.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 свою точку зрения.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Задавать вопросы.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контроль.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текста.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лидерство).</w:t>
      </w:r>
    </w:p>
    <w:p w:rsidR="002F577B" w:rsidRPr="00D272E2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272E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      </w:t>
      </w:r>
      <w:r w:rsidR="002F577B" w:rsidRPr="00D272E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="00D272E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знаками, символами, таблицами, схемами, приведенными в учебной литературе; строить сообщение в устной форме;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в материалах учебника ответ на заданный вопрос;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объекты с выделением существенных и несущественных признаков (в коллективной организации деятельности);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осуществлять синтез как составление целого из частей;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аналогии между изучаемым материалом и собственным опытом.</w:t>
      </w:r>
    </w:p>
    <w:p w:rsidR="002F577B" w:rsidRPr="00C459EA" w:rsidRDefault="003E3237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F577B"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информацию из сообщений разных видов в соответствии с учебной задачей;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запись (фиксацию) указанной учителем информации об изучаемом языковом факте;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сравнение, </w:t>
      </w:r>
      <w:proofErr w:type="spellStart"/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(выводить общее для целого ряда единичных объектов).</w:t>
      </w:r>
    </w:p>
    <w:p w:rsidR="002F577B" w:rsidRPr="00C459EA" w:rsidRDefault="002F577B" w:rsidP="003E323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9EA" w:rsidRPr="00C459EA" w:rsidRDefault="00C459EA" w:rsidP="00C459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Поурочное планирование курса внеурочной деятельности </w:t>
      </w:r>
    </w:p>
    <w:p w:rsidR="00C459EA" w:rsidRPr="00C459EA" w:rsidRDefault="00C459EA" w:rsidP="00C459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«Школьный </w:t>
      </w:r>
      <w:proofErr w:type="spellStart"/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медиоцентр</w:t>
      </w:r>
      <w:proofErr w:type="spellEnd"/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  <w:r w:rsidRPr="00C45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6-10</w:t>
      </w:r>
      <w:r w:rsidRPr="00C4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 (34 часа)</w:t>
      </w:r>
    </w:p>
    <w:p w:rsidR="00C459EA" w:rsidRPr="00C459EA" w:rsidRDefault="00C459EA" w:rsidP="00C459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7"/>
        <w:gridCol w:w="7025"/>
        <w:gridCol w:w="1221"/>
        <w:gridCol w:w="1793"/>
      </w:tblGrid>
      <w:tr w:rsidR="00C459EA" w:rsidRPr="00C459EA" w:rsidTr="00D272E2">
        <w:trPr>
          <w:trHeight w:val="330"/>
        </w:trPr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C459EA" w:rsidRPr="00C459EA" w:rsidTr="00907856"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принципы журналистской деятельности (18 ч.)</w:t>
            </w: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журналистики в обществе. Функции и виды СМИ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Журналистика и общественное мнение. Рейтинг СМИ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и его интерпретация. Доверять или не доверять?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информации. Узнать, поверить, уточнить.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новостей. Работа с источниками информации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«Трансформация информации». Манипуляции информацией. «Утиные истории»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«Трансформация информации». Манипуляции информацией. «Утиные истории»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информации в эпоху Интернета. Информационное сообщество.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Верификация информации. Проверка информации в сети Интернет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 и закон. Правовая ответственность журналиста.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 имеет право. Закон РФ «О средствах массовой информации»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 средствах массовой информации»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Нравственные нормы деятельности журналиста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журналистская этика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Журналист: профессия и призвание.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качествами должен обладать журналист в современном обществе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907856"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Журналистский текст (16 ч.)</w:t>
            </w: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журналистского текста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«Редактирование текста для газеты»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rPr>
          <w:trHeight w:val="510"/>
        </w:trPr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Журналистский текст в прессе и на телевидении. В чём разница?»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Новость на телевидении.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видеоряд.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 со слушателем.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разговорного стиля в радиоэфире.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журналистского текста в электронных СМИ.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для сети Интернет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Жанры журналистики.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жанр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творческих наработок и планов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Заголовок в публицистическом тексте. «Как корабль назовёшь...»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Творческая работа «Сочиняем заголовок». 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новость.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9EA" w:rsidRPr="00C459EA" w:rsidTr="00D272E2">
        <w:tc>
          <w:tcPr>
            <w:tcW w:w="3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работа. Презентация творческого проекта. Заявите о себе ярко !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459EA" w:rsidRPr="00C459EA" w:rsidRDefault="00C459EA" w:rsidP="00C459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59EA" w:rsidRPr="00C459EA" w:rsidRDefault="00C459EA" w:rsidP="00C459E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77B" w:rsidRPr="002F577B" w:rsidRDefault="002F577B" w:rsidP="003E32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F577B" w:rsidRPr="002F577B" w:rsidSect="00D272E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577B"/>
    <w:rsid w:val="00121ACA"/>
    <w:rsid w:val="0020336E"/>
    <w:rsid w:val="00242BF4"/>
    <w:rsid w:val="002F577B"/>
    <w:rsid w:val="00340064"/>
    <w:rsid w:val="003E3237"/>
    <w:rsid w:val="0047193D"/>
    <w:rsid w:val="004F40A0"/>
    <w:rsid w:val="00522A14"/>
    <w:rsid w:val="005809D7"/>
    <w:rsid w:val="00677CCC"/>
    <w:rsid w:val="0075152E"/>
    <w:rsid w:val="00880DC8"/>
    <w:rsid w:val="009A2C7A"/>
    <w:rsid w:val="009C71E6"/>
    <w:rsid w:val="00B75F5F"/>
    <w:rsid w:val="00C459EA"/>
    <w:rsid w:val="00CD0D56"/>
    <w:rsid w:val="00D160E8"/>
    <w:rsid w:val="00D272E2"/>
    <w:rsid w:val="00DF092C"/>
    <w:rsid w:val="00EE27E5"/>
    <w:rsid w:val="00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8018B-7065-4F17-94FD-2C370BB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7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Босс</cp:lastModifiedBy>
  <cp:revision>19</cp:revision>
  <cp:lastPrinted>2023-09-27T09:58:00Z</cp:lastPrinted>
  <dcterms:created xsi:type="dcterms:W3CDTF">2021-10-10T13:27:00Z</dcterms:created>
  <dcterms:modified xsi:type="dcterms:W3CDTF">2024-09-27T18:56:00Z</dcterms:modified>
</cp:coreProperties>
</file>